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6820E2"/>
          <w:sz w:val="28"/>
        </w:rPr>
        <w:t>Rapport de chantier journalier</w:t>
      </w:r>
    </w:p>
    <w:p>
      <w:r>
        <w:rPr>
          <w:color w:val="6B6975"/>
          <w:sz w:val="18"/>
        </w:rPr>
        <w:t>Une page par jour. Remplacez les lignes marquées « Exemple ».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1247"/>
        <w:gridCol w:w="4025"/>
        <w:gridCol w:w="1247"/>
        <w:gridCol w:w="4025"/>
      </w:tblGrid>
      <w:tr>
        <w:tc>
          <w:tcPr>
            <w:tcW w:type="dxa" w:w="1247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6"/>
              </w:rPr>
              <w:t>Date</w:t>
            </w:r>
          </w:p>
        </w:tc>
        <w:tc>
          <w:tcPr>
            <w:tcW w:type="dxa" w:w="4025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  <w:t>[jj/mm/aaaa]</w:t>
            </w:r>
          </w:p>
        </w:tc>
        <w:tc>
          <w:tcPr>
            <w:tcW w:type="dxa" w:w="1247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6"/>
              </w:rPr>
              <w:t>Rapport n°</w:t>
            </w:r>
          </w:p>
        </w:tc>
        <w:tc>
          <w:tcPr>
            <w:tcW w:type="dxa" w:w="4025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  <w:t>[n°]</w:t>
            </w:r>
          </w:p>
        </w:tc>
      </w:tr>
      <w:tr>
        <w:tc>
          <w:tcPr>
            <w:tcW w:type="dxa" w:w="1247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6"/>
              </w:rPr>
              <w:t>Chantier</w:t>
            </w:r>
          </w:p>
        </w:tc>
        <w:tc>
          <w:tcPr>
            <w:tcW w:type="dxa" w:w="4025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chantier fictif</w:t>
            </w:r>
          </w:p>
        </w:tc>
        <w:tc>
          <w:tcPr>
            <w:tcW w:type="dxa" w:w="1247"/>
            <w:shd w:val="clear" w:color="auto" w:fill="EFE7FC"/>
          </w:tcPr>
          <w:p>
            <w:pPr>
              <w:spacing w:after="0"/>
            </w:pPr>
            <w:r>
              <w:rPr>
                <w:b/>
                <w:i w:val="0"/>
                <w:sz w:val="16"/>
              </w:rPr>
              <w:t>Rédigé par</w:t>
            </w:r>
          </w:p>
        </w:tc>
        <w:tc>
          <w:tcPr>
            <w:tcW w:type="dxa" w:w="4025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  <w:t>[nom, fonction]</w:t>
            </w:r>
          </w:p>
        </w:tc>
      </w:tr>
    </w:tbl>
    <w:p>
      <w:pPr>
        <w:pStyle w:val="Heading1"/>
      </w:pPr>
      <w:r>
        <w:t>Météo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1134"/>
        <w:gridCol w:w="1587"/>
        <w:gridCol w:w="1247"/>
        <w:gridCol w:w="4649"/>
        <w:gridCol w:w="1928"/>
      </w:tblGrid>
      <w:tr>
        <w:trPr>
          <w:tblHeader/>
        </w:trPr>
        <w:tc>
          <w:tcPr>
            <w:tcW w:type="dxa" w:w="1134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Moment</w:t>
            </w:r>
          </w:p>
        </w:tc>
        <w:tc>
          <w:tcPr>
            <w:tcW w:type="dxa" w:w="1587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Temps</w:t>
            </w:r>
          </w:p>
        </w:tc>
        <w:tc>
          <w:tcPr>
            <w:tcW w:type="dxa" w:w="1247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Température</w:t>
            </w:r>
          </w:p>
        </w:tc>
        <w:tc>
          <w:tcPr>
            <w:tcW w:type="dxa" w:w="4649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Impact sur le travail</w:t>
            </w:r>
          </w:p>
        </w:tc>
        <w:tc>
          <w:tcPr>
            <w:tcW w:type="dxa" w:w="1928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Arrêt intempéries (heures)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Matin</w:t>
            </w:r>
          </w:p>
        </w:tc>
        <w:tc>
          <w:tcPr>
            <w:tcW w:type="dxa" w:w="1587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pluie</w:t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8 °C</w:t>
            </w: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coulage reporté, risque pour la qualité du béton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2 h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  <w:t>Après-midi</w:t>
            </w:r>
          </w:p>
        </w:tc>
        <w:tc>
          <w:tcPr>
            <w:tcW w:type="dxa" w:w="1587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pStyle w:val="Heading1"/>
      </w:pPr>
      <w:r>
        <w:t>Effectifs par entreprise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2835"/>
        <w:gridCol w:w="1191"/>
        <w:gridCol w:w="964"/>
        <w:gridCol w:w="907"/>
        <w:gridCol w:w="907"/>
        <w:gridCol w:w="3742"/>
      </w:tblGrid>
      <w:tr>
        <w:trPr>
          <w:tblHeader/>
        </w:trPr>
        <w:tc>
          <w:tcPr>
            <w:tcW w:type="dxa" w:w="2835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Entreprise, lot</w:t>
            </w:r>
          </w:p>
        </w:tc>
        <w:tc>
          <w:tcPr>
            <w:tcW w:type="dxa" w:w="1191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Encadrement</w:t>
            </w:r>
          </w:p>
        </w:tc>
        <w:tc>
          <w:tcPr>
            <w:tcW w:type="dxa" w:w="964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Ouvriers</w:t>
            </w:r>
          </w:p>
        </w:tc>
        <w:tc>
          <w:tcPr>
            <w:tcW w:type="dxa" w:w="907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Intérim</w:t>
            </w:r>
          </w:p>
        </w:tc>
        <w:tc>
          <w:tcPr>
            <w:tcW w:type="dxa" w:w="907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Heures</w:t>
            </w:r>
          </w:p>
        </w:tc>
        <w:tc>
          <w:tcPr>
            <w:tcW w:type="dxa" w:w="3742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Observations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gros œuvre</w:t>
            </w:r>
          </w:p>
        </w:tc>
        <w:tc>
          <w:tcPr>
            <w:tcW w:type="dxa" w:w="1191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1</w:t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5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1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48</w:t>
            </w:r>
          </w:p>
        </w:tc>
        <w:tc>
          <w:tcPr>
            <w:tcW w:type="dxa" w:w="3742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équipe complète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742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64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742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pStyle w:val="Heading1"/>
      </w:pPr>
      <w:r>
        <w:t>Travaux réalisés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2041"/>
        <w:gridCol w:w="7143"/>
        <w:gridCol w:w="1361"/>
      </w:tblGrid>
      <w:tr>
        <w:trPr>
          <w:tblHeader/>
        </w:trPr>
        <w:tc>
          <w:tcPr>
            <w:tcW w:type="dxa" w:w="2041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Zone, lot</w:t>
            </w:r>
          </w:p>
        </w:tc>
        <w:tc>
          <w:tcPr>
            <w:tcW w:type="dxa" w:w="7143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Travaux du jour</w:t>
            </w:r>
          </w:p>
        </w:tc>
        <w:tc>
          <w:tcPr>
            <w:tcW w:type="dxa" w:w="1361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Avancement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niveau 1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pose des coffrages du voile nord, ferraillage terminé.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60 %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pStyle w:val="Heading1"/>
      </w:pPr>
      <w:r>
        <w:t>Livraisons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2154"/>
        <w:gridCol w:w="3288"/>
        <w:gridCol w:w="1814"/>
        <w:gridCol w:w="907"/>
        <w:gridCol w:w="2381"/>
      </w:tblGrid>
      <w:tr>
        <w:trPr>
          <w:tblHeader/>
        </w:trPr>
        <w:tc>
          <w:tcPr>
            <w:tcW w:type="dxa" w:w="2154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Fournisseur</w:t>
            </w:r>
          </w:p>
        </w:tc>
        <w:tc>
          <w:tcPr>
            <w:tcW w:type="dxa" w:w="3288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Matériaux, quantité</w:t>
            </w:r>
          </w:p>
        </w:tc>
        <w:tc>
          <w:tcPr>
            <w:tcW w:type="dxa" w:w="1814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N° de bon de livraison</w:t>
            </w:r>
          </w:p>
        </w:tc>
        <w:tc>
          <w:tcPr>
            <w:tcW w:type="dxa" w:w="907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Conforme</w:t>
            </w:r>
          </w:p>
        </w:tc>
        <w:tc>
          <w:tcPr>
            <w:tcW w:type="dxa" w:w="2381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Réserves</w:t>
            </w:r>
          </w:p>
        </w:tc>
      </w:tr>
      <w:tr>
        <w:trPr>
          <w:cantSplit/>
        </w:trPr>
        <w:tc>
          <w:tcPr>
            <w:tcW w:type="dxa" w:w="2154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fournisseur A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treillis soudés, 40 panneaux</w:t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BL n° [n°]</w:t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oui</w:t>
            </w:r>
          </w:p>
        </w:tc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</w:r>
          </w:p>
        </w:tc>
      </w:tr>
      <w:tr>
        <w:trPr>
          <w:cantSplit/>
        </w:trPr>
        <w:tc>
          <w:tcPr>
            <w:tcW w:type="dxa" w:w="2154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pStyle w:val="Heading1"/>
      </w:pPr>
      <w:r>
        <w:t>Matériel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3061"/>
        <w:gridCol w:w="1701"/>
        <w:gridCol w:w="3175"/>
        <w:gridCol w:w="2608"/>
      </w:tblGrid>
      <w:tr>
        <w:trPr>
          <w:tblHeader/>
        </w:trPr>
        <w:tc>
          <w:tcPr>
            <w:tcW w:type="dxa" w:w="3061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Matériel</w:t>
            </w:r>
          </w:p>
        </w:tc>
        <w:tc>
          <w:tcPr>
            <w:tcW w:type="dxa" w:w="1701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Heures d'utilisation</w:t>
            </w:r>
          </w:p>
        </w:tc>
        <w:tc>
          <w:tcPr>
            <w:tcW w:type="dxa" w:w="3175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Entrée ou sortie du chantier</w:t>
            </w:r>
          </w:p>
        </w:tc>
        <w:tc>
          <w:tcPr>
            <w:tcW w:type="dxa" w:w="2608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État, panne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mini-pelle louée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6 h</w:t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retour prévu le [date]</w:t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bon état</w:t>
            </w:r>
          </w:p>
        </w:tc>
      </w:tr>
      <w:tr>
        <w:trPr>
          <w:cantSplit/>
        </w:trPr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608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pStyle w:val="Heading1"/>
      </w:pPr>
      <w:r>
        <w:t>Incidents, sécurité, visites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1077"/>
        <w:gridCol w:w="4535"/>
        <w:gridCol w:w="2268"/>
        <w:gridCol w:w="2665"/>
      </w:tblGrid>
      <w:tr>
        <w:trPr>
          <w:tblHeader/>
        </w:trPr>
        <w:tc>
          <w:tcPr>
            <w:tcW w:type="dxa" w:w="1077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Heure</w:t>
            </w:r>
          </w:p>
        </w:tc>
        <w:tc>
          <w:tcPr>
            <w:tcW w:type="dxa" w:w="4535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Fait constaté</w:t>
            </w:r>
          </w:p>
        </w:tc>
        <w:tc>
          <w:tcPr>
            <w:tcW w:type="dxa" w:w="2268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Personnes prévenues</w:t>
            </w:r>
          </w:p>
        </w:tc>
        <w:tc>
          <w:tcPr>
            <w:tcW w:type="dxa" w:w="2665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Suite donnée</w:t>
            </w:r>
          </w:p>
        </w:tc>
      </w:tr>
      <w:tr>
        <w:trPr>
          <w:cantSplit/>
        </w:trPr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10 h 30</w:t>
            </w:r>
          </w:p>
        </w:tc>
        <w:tc>
          <w:tcPr>
            <w:tcW w:type="dxa" w:w="4535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canalisation non repérée au plan, travaux suspendus dans la zone.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conducteur de travaux</w:t>
            </w:r>
          </w:p>
        </w:tc>
        <w:tc>
          <w:tcPr>
            <w:tcW w:type="dxa" w:w="2665"/>
          </w:tcPr>
          <w:p>
            <w:pPr>
              <w:spacing w:after="0"/>
            </w:pPr>
            <w:r>
              <w:rPr>
                <w:b w:val="0"/>
                <w:i/>
                <w:color w:val="6B6975"/>
                <w:sz w:val="16"/>
              </w:rPr>
              <w:t>Exemple : relevé demandé, photo n° 2</w:t>
            </w:r>
          </w:p>
        </w:tc>
      </w:tr>
      <w:tr>
        <w:trPr>
          <w:cantSplit/>
        </w:trPr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4535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665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pStyle w:val="Heading1"/>
      </w:pPr>
      <w:r>
        <w:t>Photos (datées et légendées)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1304"/>
        </w:trPr>
        <w:tc>
          <w:tcPr>
            <w:tcW w:type="dxa" w:w="3515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6B6975"/>
                <w:sz w:val="16"/>
              </w:rPr>
              <w:t>Insérer la photo 1</w:t>
            </w:r>
          </w:p>
        </w:tc>
        <w:tc>
          <w:tcPr>
            <w:tcW w:type="dxa" w:w="3515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6B6975"/>
                <w:sz w:val="16"/>
              </w:rPr>
              <w:t>Insérer la photo 2</w:t>
            </w:r>
          </w:p>
        </w:tc>
        <w:tc>
          <w:tcPr>
            <w:tcW w:type="dxa" w:w="3515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color w:val="6B6975"/>
                <w:sz w:val="16"/>
              </w:rPr>
              <w:t>Insérer la photo 3</w:t>
            </w:r>
          </w:p>
        </w:tc>
      </w:tr>
      <w:tr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  <w:t>Photo 1 : [zone, heure, objet]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  <w:t>Photo 2 : [zone, heure, objet]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  <w:t>Photo 3 : [zone, heure, objet]</w:t>
            </w:r>
          </w:p>
        </w:tc>
      </w:tr>
    </w:tbl>
    <w:p>
      <w:pPr>
        <w:pStyle w:val="Heading1"/>
      </w:pPr>
      <w:r>
        <w:t>Signature</w:t>
      </w:r>
    </w:p>
    <w:tbl>
      <w:tblPr>
        <w:tblW w:type="auto" w:w="0"/>
        <w:jc w:val="center"/>
        <w:tblBorders>
          <w:top w:val="single" w:sz="4" w:space="0" w:color="D5D2DE"/>
          <w:left w:val="single" w:sz="4" w:space="0" w:color="D5D2DE"/>
          <w:bottom w:val="single" w:sz="4" w:space="0" w:color="D5D2DE"/>
          <w:right w:val="single" w:sz="4" w:space="0" w:color="D5D2DE"/>
          <w:insideH w:val="single" w:sz="4" w:space="0" w:color="D5D2DE"/>
          <w:insideV w:val="single" w:sz="4" w:space="0" w:color="D5D2DE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5272"/>
        <w:gridCol w:w="5272"/>
      </w:tblGrid>
      <w:tr>
        <w:trPr>
          <w:tblHeader/>
        </w:trPr>
        <w:tc>
          <w:tcPr>
            <w:tcW w:type="dxa" w:w="5272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Chef de chantier (nom, date, signature)</w:t>
            </w:r>
          </w:p>
        </w:tc>
        <w:tc>
          <w:tcPr>
            <w:tcW w:type="dxa" w:w="5272"/>
            <w:shd w:val="clear" w:color="auto" w:fill="6820E2"/>
          </w:tcPr>
          <w:p>
            <w:pPr>
              <w:spacing w:after="0"/>
            </w:pPr>
            <w:r>
              <w:rPr>
                <w:b/>
                <w:i w:val="0"/>
                <w:color w:val="FFFFFF"/>
                <w:sz w:val="16"/>
              </w:rPr>
              <w:t>Conducteur de travaux (nom, date, signature)</w:t>
            </w:r>
          </w:p>
        </w:tc>
      </w:tr>
      <w:tr>
        <w:trPr>
          <w:cantSplit/>
          <w:trHeight w:val="680"/>
        </w:trPr>
        <w:tc>
          <w:tcPr>
            <w:tcW w:type="dxa" w:w="5272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5272"/>
          </w:tcPr>
          <w:p>
            <w:pPr>
              <w:spacing w:after="0"/>
            </w:pPr>
            <w:r>
              <w:rPr>
                <w:b w:val="0"/>
                <w:i w:val="0"/>
                <w:sz w:val="16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612" w:right="680" w:bottom="612" w:left="680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975"/>
        <w:sz w:val="15"/>
      </w:rPr>
      <w:t>Modèle offert par Codito BTP, codito-btp.com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 w:cs="Arial"/>
      <w:sz w:val="17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="Arial" w:hAnsi="Arial" w:eastAsia="Arial" w:cs="Arial"/>
      <w:b/>
      <w:bCs/>
      <w:color w:val="6820E2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="Arial" w:hAnsi="Arial" w:eastAsia="Arial" w:cs="Arial"/>
      <w:b/>
      <w:bCs/>
      <w:color w:val="6820E2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rapport de chantier journalier</dc:title>
  <dc:subject/>
  <dc:creator>Codito BTP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